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FD" w:rsidRDefault="00E41FFD" w:rsidP="00E41F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МУНИЦИПАЛЬНОЕ АВТОНОМНОЕ НЕТИПОВОЕ ОБЩЕОБРАЗОВАТЕЛЬНОЕ</w:t>
      </w:r>
    </w:p>
    <w:p w:rsidR="00E41FFD" w:rsidRDefault="00E41FFD" w:rsidP="00E41F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УЧРЕЖДЕНИЕ «ГИМНАЗИЯ №2»</w:t>
      </w: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Рассмотрено                                                                 Утверждено</w:t>
      </w: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на заседании   педагогического совета                     приказом МАНОУ «Гимназия №2»</w:t>
      </w: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протокол № 1                                                                № 123 от 31 августа 2018г</w:t>
      </w: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от  31 августа  2018 г.</w:t>
      </w:r>
    </w:p>
    <w:p w:rsidR="00E41FFD" w:rsidRDefault="00E41FFD" w:rsidP="00E41F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E41FFD" w:rsidRDefault="00E41FFD" w:rsidP="00E41FF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Рабочая программа</w:t>
      </w:r>
    </w:p>
    <w:p w:rsidR="00E41FFD" w:rsidRDefault="00E41FFD" w:rsidP="00E41FF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курса внеурочной деятельности</w:t>
      </w:r>
    </w:p>
    <w:p w:rsidR="00E41FFD" w:rsidRDefault="00E41FFD" w:rsidP="00E41FF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«Познай себя»</w:t>
      </w: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(социальное направление)</w:t>
      </w: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учащихся 5  класса</w:t>
      </w: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2018 – 2019 учебный год</w:t>
      </w: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pStyle w:val="1"/>
        <w:ind w:left="5529"/>
      </w:pPr>
      <w:r>
        <w:t>Составитель:</w:t>
      </w:r>
    </w:p>
    <w:p w:rsidR="00E41FFD" w:rsidRDefault="00E41FFD" w:rsidP="00E41FFD">
      <w:pPr>
        <w:pStyle w:val="1"/>
        <w:ind w:left="5529"/>
      </w:pPr>
      <w:proofErr w:type="spellStart"/>
      <w:r>
        <w:t>Пятачкова</w:t>
      </w:r>
      <w:proofErr w:type="spellEnd"/>
      <w:r>
        <w:t xml:space="preserve"> Татьяна Ивановна,</w:t>
      </w:r>
    </w:p>
    <w:p w:rsidR="00E41FFD" w:rsidRDefault="00E41FFD" w:rsidP="00E41FFD">
      <w:pPr>
        <w:pStyle w:val="1"/>
        <w:ind w:left="5529"/>
      </w:pPr>
      <w:r>
        <w:t>педагог-психолог</w:t>
      </w:r>
    </w:p>
    <w:p w:rsidR="00E41FFD" w:rsidRDefault="00E41FFD" w:rsidP="00E41FFD">
      <w:pPr>
        <w:pStyle w:val="1"/>
        <w:jc w:val="center"/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 год</w:t>
      </w:r>
    </w:p>
    <w:p w:rsidR="00E41FFD" w:rsidRDefault="00E41FFD" w:rsidP="00E41F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РЕЗУЛЬТАТЫ ОСВОЕНИЯ КУРСА ВНЕУРОЧНОЙ ДЕЯТЕЛЬНОСТИ</w:t>
      </w:r>
    </w:p>
    <w:p w:rsidR="00E41FFD" w:rsidRDefault="00E41FFD" w:rsidP="00E41F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1F78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D1F78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D1F78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D1F78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8D1F78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 xml:space="preserve">3) умение соотносить свои действия с планируемыми результатами, осуществлять </w:t>
      </w:r>
      <w:r w:rsidRPr="008D1F78">
        <w:rPr>
          <w:rFonts w:ascii="Times New Roman" w:hAnsi="Times New Roman" w:cs="Times New Roman"/>
          <w:sz w:val="24"/>
          <w:szCs w:val="28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1F78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8D1F78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8D1F78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8D1F78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8D1F78" w:rsidRPr="008D1F78" w:rsidRDefault="008D1F78" w:rsidP="008D1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D1F78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41FFD" w:rsidRDefault="00E41FFD" w:rsidP="00E41FFD">
      <w:pPr>
        <w:shd w:val="clear" w:color="auto" w:fill="FFFFFF"/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изучения курса: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Формирование у учащихся потребности в самопознании, изменение их отношения к жизни, учебе, труду, самому себе.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/>
          <w:sz w:val="24"/>
          <w:szCs w:val="24"/>
        </w:rPr>
        <w:t>положительной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Я-концепции подростков. 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Создание условий для развития ценностных отношений ученика к самому себе и другому человеку, формирование толерантности и стремления к свободному, открытому общению.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Создание условий для продуктивного и гармоничного общения со сверстниками и взрослыми.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Повышение общей психологической культуры подростков.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Активизация творческого потенциала, раскрытие личностного потенциала, направленного на поиск своего места в социуме.</w:t>
      </w:r>
    </w:p>
    <w:p w:rsidR="00E41FFD" w:rsidRDefault="00E41FFD" w:rsidP="00E41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Развитие способности успешного прохождения кризисных этапов жизни.</w:t>
      </w: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</w:rPr>
      </w:pPr>
    </w:p>
    <w:p w:rsidR="00E41FFD" w:rsidRDefault="00E41FFD" w:rsidP="00E41FFD">
      <w:pPr>
        <w:pStyle w:val="Default"/>
        <w:jc w:val="both"/>
      </w:pPr>
    </w:p>
    <w:p w:rsidR="00E41FFD" w:rsidRDefault="00E41FFD" w:rsidP="00E41FFD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 И ВИДОВ ДЕЯТЕЛЬНОСТИ</w:t>
      </w:r>
    </w:p>
    <w:p w:rsidR="00E41FFD" w:rsidRDefault="00E41FFD" w:rsidP="00E41FFD">
      <w:pPr>
        <w:tabs>
          <w:tab w:val="left" w:pos="4395"/>
        </w:tabs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 класс </w:t>
      </w:r>
      <w:r>
        <w:rPr>
          <w:rFonts w:ascii="Times New Roman" w:hAnsi="Times New Roman"/>
          <w:b/>
          <w:sz w:val="24"/>
          <w:szCs w:val="24"/>
        </w:rPr>
        <w:t>«Познай себя»</w:t>
      </w:r>
    </w:p>
    <w:tbl>
      <w:tblPr>
        <w:tblStyle w:val="a8"/>
        <w:tblW w:w="0" w:type="auto"/>
        <w:tblLook w:val="04A0"/>
      </w:tblPr>
      <w:tblGrid>
        <w:gridCol w:w="5300"/>
        <w:gridCol w:w="1959"/>
        <w:gridCol w:w="2312"/>
      </w:tblGrid>
      <w:tr w:rsidR="003A3C35" w:rsidTr="00EB769F">
        <w:tc>
          <w:tcPr>
            <w:tcW w:w="5300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59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312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F3E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3A3C35" w:rsidTr="00EB769F">
        <w:tc>
          <w:tcPr>
            <w:tcW w:w="5300" w:type="dxa"/>
          </w:tcPr>
          <w:p w:rsidR="003A3C35" w:rsidRDefault="003A3C35" w:rsidP="003A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навыков общения и взаимодействия</w:t>
            </w:r>
          </w:p>
          <w:p w:rsidR="003A3C35" w:rsidRDefault="003A3C35" w:rsidP="003A3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3C35" w:rsidRDefault="003A3C35" w:rsidP="003A3C3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Знакомство. Создание предпосылок для более свободного выражения своих чувств. Осознание себя. Развитие положительного отношения к своему «Я». Внимание к поведению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C35" w:rsidRPr="003A3C35" w:rsidRDefault="003A3C35" w:rsidP="003A3C35">
            <w:pPr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вести разговор. Секреты успешного общения. Преодоление барьеров общения. «Дом наших отношений». «Ярмарка достоинств». Секреты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«Мы – команда». «Мы выбираем, нас выбирают».</w:t>
            </w:r>
          </w:p>
        </w:tc>
        <w:tc>
          <w:tcPr>
            <w:tcW w:w="1959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lastRenderedPageBreak/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</w:t>
            </w:r>
            <w:r w:rsidR="00890EC4">
              <w:rPr>
                <w:rFonts w:ascii="Times New Roman" w:hAnsi="Times New Roman"/>
              </w:rPr>
              <w:t xml:space="preserve">, </w:t>
            </w:r>
            <w:r w:rsidR="00890EC4">
              <w:rPr>
                <w:rFonts w:ascii="Times New Roman" w:hAnsi="Times New Roman"/>
              </w:rPr>
              <w:lastRenderedPageBreak/>
              <w:t>индивидуальная работа</w:t>
            </w:r>
          </w:p>
        </w:tc>
        <w:tc>
          <w:tcPr>
            <w:tcW w:w="2312" w:type="dxa"/>
          </w:tcPr>
          <w:p w:rsidR="003A3C35" w:rsidRPr="00106F3E" w:rsidRDefault="003A3C35" w:rsidP="003A3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Проблемно-ценностное общение, </w:t>
            </w:r>
            <w:proofErr w:type="gramStart"/>
            <w:r>
              <w:rPr>
                <w:rFonts w:ascii="Times New Roman" w:hAnsi="Times New Roman"/>
              </w:rPr>
              <w:t>игровая</w:t>
            </w:r>
            <w:proofErr w:type="gramEnd"/>
            <w:r>
              <w:rPr>
                <w:rFonts w:ascii="Times New Roman" w:hAnsi="Times New Roman"/>
              </w:rPr>
              <w:t xml:space="preserve"> с ролевыми акцентами, </w:t>
            </w:r>
            <w:r>
              <w:rPr>
                <w:rFonts w:ascii="Times New Roman" w:hAnsi="Times New Roman"/>
              </w:rPr>
              <w:lastRenderedPageBreak/>
              <w:t>коммуникативная</w:t>
            </w:r>
            <w:r w:rsidR="00890EC4">
              <w:rPr>
                <w:rFonts w:ascii="Times New Roman" w:hAnsi="Times New Roman"/>
              </w:rPr>
              <w:t>, познавательная</w:t>
            </w:r>
          </w:p>
        </w:tc>
      </w:tr>
      <w:tr w:rsidR="003A3C35" w:rsidTr="00EB769F">
        <w:tc>
          <w:tcPr>
            <w:tcW w:w="5300" w:type="dxa"/>
          </w:tcPr>
          <w:p w:rsidR="003A3C35" w:rsidRDefault="003A3C35" w:rsidP="003A3C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Развитие навыков самопознания, самооценки и понимания других.</w:t>
            </w:r>
          </w:p>
          <w:p w:rsidR="003A3C35" w:rsidRDefault="003A3C35" w:rsidP="003A3C35">
            <w:pPr>
              <w:jc w:val="both"/>
            </w:pPr>
          </w:p>
          <w:p w:rsidR="003A3C35" w:rsidRPr="003A3C35" w:rsidRDefault="003A3C35" w:rsidP="003A3C35">
            <w:pPr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«Я воспринимаю мир таким, каким его ощущаю». «Какой Я?» Изучение самооценки, черт характера. «Познавая себя – познаешь других». «Ярмарка достоинств». «Победи своего дракона» (игра).</w:t>
            </w:r>
          </w:p>
        </w:tc>
        <w:tc>
          <w:tcPr>
            <w:tcW w:w="1959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работа, индивидуальная работа</w:t>
            </w:r>
          </w:p>
        </w:tc>
        <w:tc>
          <w:tcPr>
            <w:tcW w:w="2312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Игровая</w:t>
            </w:r>
            <w:proofErr w:type="gramEnd"/>
            <w:r w:rsidR="00890EC4">
              <w:rPr>
                <w:rFonts w:ascii="Times New Roman" w:hAnsi="Times New Roman"/>
              </w:rPr>
              <w:t xml:space="preserve">, проблемно-ценностное общение, </w:t>
            </w:r>
            <w:proofErr w:type="spellStart"/>
            <w:r w:rsidR="00890EC4">
              <w:rPr>
                <w:rFonts w:ascii="Times New Roman" w:hAnsi="Times New Roman"/>
              </w:rPr>
              <w:t>самопрезентация</w:t>
            </w:r>
            <w:proofErr w:type="spellEnd"/>
          </w:p>
        </w:tc>
      </w:tr>
      <w:tr w:rsidR="003A3C35" w:rsidTr="00EB769F">
        <w:tc>
          <w:tcPr>
            <w:tcW w:w="5300" w:type="dxa"/>
          </w:tcPr>
          <w:p w:rsidR="003A3C35" w:rsidRDefault="003A3C35" w:rsidP="00890E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Развитие навыков управления эмоциями и эмоциональными состояниями, формирование навыков адекватного поведения в стрессовых ситуациях.</w:t>
            </w:r>
          </w:p>
          <w:p w:rsidR="003A3C35" w:rsidRDefault="003A3C35" w:rsidP="003A3C35">
            <w:pPr>
              <w:jc w:val="both"/>
            </w:pPr>
          </w:p>
          <w:p w:rsidR="003A3C35" w:rsidRDefault="003A3C35" w:rsidP="003A3C35">
            <w:pPr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Мои эмоциональные состояния. Обучение навыкам релаксации и развитие положительных эмоций. Мир эмоций. Адекватное поведение в стрессовых ситуациях.</w:t>
            </w:r>
          </w:p>
          <w:p w:rsidR="003A3C35" w:rsidRPr="003A3C35" w:rsidRDefault="003A3C35" w:rsidP="003A3C35">
            <w:r>
              <w:rPr>
                <w:rFonts w:ascii="Times New Roman" w:hAnsi="Times New Roman"/>
                <w:sz w:val="24"/>
                <w:szCs w:val="24"/>
              </w:rPr>
              <w:t>От улыбки станет всем светлей.</w:t>
            </w:r>
          </w:p>
        </w:tc>
        <w:tc>
          <w:tcPr>
            <w:tcW w:w="1959" w:type="dxa"/>
          </w:tcPr>
          <w:p w:rsidR="003A3C35" w:rsidRPr="00106F3E" w:rsidRDefault="003A3C35" w:rsidP="00890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  <w:r w:rsidR="00890EC4">
              <w:rPr>
                <w:rFonts w:ascii="Times New Roman" w:hAnsi="Times New Roman"/>
              </w:rPr>
              <w:t>, б</w:t>
            </w:r>
            <w:r w:rsidR="00890EC4" w:rsidRPr="00106F3E">
              <w:rPr>
                <w:rFonts w:ascii="Times New Roman" w:hAnsi="Times New Roman"/>
              </w:rPr>
              <w:t>еседа</w:t>
            </w:r>
            <w:r w:rsidR="00890EC4">
              <w:rPr>
                <w:rFonts w:ascii="Times New Roman" w:hAnsi="Times New Roman"/>
              </w:rPr>
              <w:t>, практическое занятие, групповая работа, индивидуальная работа</w:t>
            </w:r>
          </w:p>
        </w:tc>
        <w:tc>
          <w:tcPr>
            <w:tcW w:w="2312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Познавательная, коммуникативная, проблемно-ценностное общение, релаксация</w:t>
            </w:r>
          </w:p>
        </w:tc>
      </w:tr>
      <w:tr w:rsidR="003A3C35" w:rsidTr="00EB769F">
        <w:tc>
          <w:tcPr>
            <w:tcW w:w="5300" w:type="dxa"/>
          </w:tcPr>
          <w:p w:rsidR="003A3C35" w:rsidRDefault="003A3C35" w:rsidP="003A3C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Развитие навыков принятия и исполнения решений.</w:t>
            </w:r>
          </w:p>
          <w:p w:rsidR="003A3C35" w:rsidRDefault="003A3C35" w:rsidP="003A3C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3C35" w:rsidRDefault="003A3C35" w:rsidP="003A3C3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могу. Мои внутренние ресурсы». От слова к делу. Мотивы наших поступков. Эффективные способы преодоления проблем. Понятие об уверенном, неуверенном, грубом поведении. </w:t>
            </w:r>
          </w:p>
          <w:p w:rsidR="003A3C35" w:rsidRPr="003A3C35" w:rsidRDefault="003A3C35" w:rsidP="003A3C35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Составляем перспективный план личностного роста на ближайшее будущее.</w:t>
            </w:r>
          </w:p>
        </w:tc>
        <w:tc>
          <w:tcPr>
            <w:tcW w:w="1959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работа, индивидуальная работа</w:t>
            </w:r>
          </w:p>
        </w:tc>
        <w:tc>
          <w:tcPr>
            <w:tcW w:w="2312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Проблемно-ценностное общение, </w:t>
            </w:r>
            <w:proofErr w:type="gramStart"/>
            <w:r>
              <w:rPr>
                <w:rFonts w:ascii="Times New Roman" w:hAnsi="Times New Roman"/>
              </w:rPr>
              <w:t>игровая</w:t>
            </w:r>
            <w:proofErr w:type="gramEnd"/>
            <w:r>
              <w:rPr>
                <w:rFonts w:ascii="Times New Roman" w:hAnsi="Times New Roman"/>
              </w:rPr>
              <w:t xml:space="preserve"> с ролевыми акцентами, коммуникативная, познавательная</w:t>
            </w:r>
          </w:p>
        </w:tc>
      </w:tr>
      <w:tr w:rsidR="003A3C35" w:rsidTr="00EB769F">
        <w:tc>
          <w:tcPr>
            <w:tcW w:w="5300" w:type="dxa"/>
          </w:tcPr>
          <w:p w:rsidR="003A3C35" w:rsidRDefault="003A3C35" w:rsidP="003A3C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Развитие познавательных процессов </w:t>
            </w:r>
          </w:p>
          <w:p w:rsidR="003A3C35" w:rsidRDefault="003A3C35" w:rsidP="003A3C35">
            <w:pPr>
              <w:jc w:val="both"/>
            </w:pPr>
          </w:p>
          <w:p w:rsidR="003A3C35" w:rsidRDefault="00890EC4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анализ информации</w:t>
            </w:r>
            <w:r w:rsidR="003A3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0EC4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мыслительные проц</w:t>
            </w:r>
            <w:r w:rsidR="00890EC4">
              <w:rPr>
                <w:rFonts w:ascii="Times New Roman" w:hAnsi="Times New Roman"/>
                <w:sz w:val="24"/>
                <w:szCs w:val="24"/>
              </w:rPr>
              <w:t xml:space="preserve">ессы: анализ, синтез, обобщение. </w:t>
            </w: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«Лучше коротко, да ясно». Развитие умения последовательно и логично излагать свои мысли. </w:t>
            </w: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развития внимания. </w:t>
            </w: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Эффективные приемы запоминания. </w:t>
            </w:r>
          </w:p>
          <w:p w:rsidR="003A3C35" w:rsidRP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свои способности.</w:t>
            </w:r>
          </w:p>
        </w:tc>
        <w:tc>
          <w:tcPr>
            <w:tcW w:w="1959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практическое занятие, групповая работа</w:t>
            </w:r>
          </w:p>
        </w:tc>
        <w:tc>
          <w:tcPr>
            <w:tcW w:w="2312" w:type="dxa"/>
          </w:tcPr>
          <w:p w:rsidR="003A3C35" w:rsidRDefault="00890EC4" w:rsidP="00890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Проблемно-ценностное общение,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текстом, составление опорного конспекта, схем;</w:t>
            </w:r>
          </w:p>
          <w:p w:rsidR="00890EC4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логических задач, творческих заданий</w:t>
            </w:r>
          </w:p>
        </w:tc>
      </w:tr>
      <w:tr w:rsidR="003A3C35" w:rsidTr="00EB769F">
        <w:tc>
          <w:tcPr>
            <w:tcW w:w="5300" w:type="dxa"/>
          </w:tcPr>
          <w:p w:rsidR="003A3C35" w:rsidRDefault="003A3C35" w:rsidP="003A3C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Развитие творческих способностей</w:t>
            </w:r>
          </w:p>
          <w:p w:rsidR="003A3C35" w:rsidRDefault="003A3C35" w:rsidP="003A3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шаги к творчеству. Фантазия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воображение. «Премьера». Составление разных сценариев по одному и тому же сюжету. </w:t>
            </w: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– исследователь». Азы исследовательской культуры. </w:t>
            </w:r>
          </w:p>
          <w:p w:rsidR="003A3C35" w:rsidRDefault="003A3C35" w:rsidP="003A3C3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открытие. Все грани таланта.</w:t>
            </w:r>
          </w:p>
          <w:p w:rsidR="003A3C35" w:rsidRPr="00106F3E" w:rsidRDefault="003A3C35" w:rsidP="003A3C35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3A3C35" w:rsidRPr="00106F3E" w:rsidRDefault="00890EC4" w:rsidP="00890EC4">
            <w:pPr>
              <w:jc w:val="center"/>
              <w:rPr>
                <w:rFonts w:ascii="Times New Roman" w:hAnsi="Times New Roman"/>
              </w:rPr>
            </w:pPr>
            <w:r w:rsidRPr="00106F3E">
              <w:rPr>
                <w:rFonts w:ascii="Times New Roman" w:hAnsi="Times New Roman"/>
              </w:rPr>
              <w:lastRenderedPageBreak/>
              <w:t>Беседа</w:t>
            </w:r>
            <w:r>
              <w:rPr>
                <w:rFonts w:ascii="Times New Roman" w:hAnsi="Times New Roman"/>
              </w:rPr>
              <w:t xml:space="preserve">, практическое занятие, </w:t>
            </w:r>
            <w:r>
              <w:rPr>
                <w:rFonts w:ascii="Times New Roman" w:hAnsi="Times New Roman"/>
              </w:rPr>
              <w:lastRenderedPageBreak/>
              <w:t xml:space="preserve">групповая работа, индивидуальная работа, творческая лаборатория </w:t>
            </w:r>
          </w:p>
        </w:tc>
        <w:tc>
          <w:tcPr>
            <w:tcW w:w="2312" w:type="dxa"/>
          </w:tcPr>
          <w:p w:rsidR="003A3C35" w:rsidRPr="00106F3E" w:rsidRDefault="003A3C35" w:rsidP="00EB76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Коммуникативная</w:t>
            </w:r>
            <w:r w:rsidR="00EB769F">
              <w:rPr>
                <w:rFonts w:ascii="Times New Roman" w:hAnsi="Times New Roman"/>
              </w:rPr>
              <w:t xml:space="preserve">, творческая: рисование, лепка, </w:t>
            </w:r>
            <w:r w:rsidR="00EB769F">
              <w:rPr>
                <w:rFonts w:ascii="Times New Roman" w:hAnsi="Times New Roman"/>
              </w:rPr>
              <w:lastRenderedPageBreak/>
              <w:t>аппликация; работа с текстами, выставка талантов</w:t>
            </w:r>
          </w:p>
        </w:tc>
      </w:tr>
    </w:tbl>
    <w:p w:rsidR="003A3C35" w:rsidRDefault="003A3C35" w:rsidP="00E41FFD">
      <w:pPr>
        <w:tabs>
          <w:tab w:val="left" w:pos="4395"/>
        </w:tabs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E41FFD" w:rsidRDefault="00E41FFD" w:rsidP="00E41F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FFD" w:rsidRDefault="00E41FFD" w:rsidP="00E41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A17" w:rsidRPr="003A3C35" w:rsidRDefault="001F5A17" w:rsidP="003A3C3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 w:rsidRPr="003A3C35">
        <w:rPr>
          <w:rFonts w:ascii="Times New Roman" w:hAnsi="Times New Roman"/>
          <w:b/>
          <w:sz w:val="24"/>
        </w:rPr>
        <w:t>ТЕМАТИЧЕСКОЕ ПЛАНИРОВАНИЕ</w:t>
      </w:r>
    </w:p>
    <w:p w:rsidR="001F5A17" w:rsidRDefault="001F5A17" w:rsidP="003A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35">
        <w:rPr>
          <w:rFonts w:ascii="Times New Roman" w:hAnsi="Times New Roman"/>
          <w:b/>
          <w:sz w:val="24"/>
          <w:szCs w:val="24"/>
        </w:rPr>
        <w:t>5 класс – «Познай себя»</w:t>
      </w:r>
    </w:p>
    <w:p w:rsidR="008D1F78" w:rsidRPr="003A3C35" w:rsidRDefault="008D1F78" w:rsidP="003A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528"/>
        <w:gridCol w:w="3460"/>
      </w:tblGrid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8D1F78" w:rsidRDefault="001F5A17" w:rsidP="008D1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F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1F5A17" w:rsidRPr="008D1F78" w:rsidRDefault="008D1F78" w:rsidP="008D1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60" w:type="dxa"/>
            <w:shd w:val="clear" w:color="auto" w:fill="auto"/>
          </w:tcPr>
          <w:p w:rsidR="001F5A17" w:rsidRPr="008D1F78" w:rsidRDefault="001F5A17" w:rsidP="008D1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навыков общения и взаимодействия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навыков самопознания, самооценки и понимания других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навыков управления эмоциями и эмоциональными состояниями, формирование навыков адекватного поведения в стрессовых состояниях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навыков понятия и исполнения решений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3460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5A17" w:rsidRPr="003A3C35" w:rsidTr="00890EC4">
        <w:tc>
          <w:tcPr>
            <w:tcW w:w="568" w:type="dxa"/>
            <w:shd w:val="clear" w:color="auto" w:fill="auto"/>
          </w:tcPr>
          <w:p w:rsidR="001F5A17" w:rsidRPr="003A3C35" w:rsidRDefault="001F5A17" w:rsidP="003A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F5A17" w:rsidRPr="008D1F78" w:rsidRDefault="001F5A17" w:rsidP="003A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60" w:type="dxa"/>
            <w:shd w:val="clear" w:color="auto" w:fill="auto"/>
          </w:tcPr>
          <w:p w:rsidR="001F5A17" w:rsidRPr="008D1F78" w:rsidRDefault="001F5A17" w:rsidP="003A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F7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F5A17" w:rsidRPr="003A3C35" w:rsidRDefault="001F5A17" w:rsidP="003A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A17" w:rsidRPr="003A3C35" w:rsidRDefault="001F5A17" w:rsidP="003A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17" w:rsidRPr="003A3C35" w:rsidRDefault="001F5A17" w:rsidP="003A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5A17" w:rsidRPr="003A3C35" w:rsidRDefault="001F5A17" w:rsidP="003A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5A17" w:rsidRPr="003A3C35" w:rsidSect="008D1F78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4E" w:rsidRDefault="00FC224E" w:rsidP="003A3C35">
      <w:pPr>
        <w:spacing w:after="0" w:line="240" w:lineRule="auto"/>
      </w:pPr>
      <w:r>
        <w:separator/>
      </w:r>
    </w:p>
  </w:endnote>
  <w:endnote w:type="continuationSeparator" w:id="0">
    <w:p w:rsidR="00FC224E" w:rsidRDefault="00FC224E" w:rsidP="003A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782"/>
      <w:docPartObj>
        <w:docPartGallery w:val="Page Numbers (Bottom of Page)"/>
        <w:docPartUnique/>
      </w:docPartObj>
    </w:sdtPr>
    <w:sdtContent>
      <w:p w:rsidR="00890EC4" w:rsidRDefault="00432299">
        <w:pPr>
          <w:pStyle w:val="a6"/>
          <w:jc w:val="right"/>
        </w:pPr>
        <w:r w:rsidRPr="003A3C35">
          <w:rPr>
            <w:rFonts w:ascii="Times New Roman" w:hAnsi="Times New Roman"/>
          </w:rPr>
          <w:fldChar w:fldCharType="begin"/>
        </w:r>
        <w:r w:rsidR="00890EC4" w:rsidRPr="003A3C35">
          <w:rPr>
            <w:rFonts w:ascii="Times New Roman" w:hAnsi="Times New Roman"/>
          </w:rPr>
          <w:instrText xml:space="preserve"> PAGE   \* MERGEFORMAT </w:instrText>
        </w:r>
        <w:r w:rsidRPr="003A3C35">
          <w:rPr>
            <w:rFonts w:ascii="Times New Roman" w:hAnsi="Times New Roman"/>
          </w:rPr>
          <w:fldChar w:fldCharType="separate"/>
        </w:r>
        <w:r w:rsidR="008D1F78">
          <w:rPr>
            <w:rFonts w:ascii="Times New Roman" w:hAnsi="Times New Roman"/>
            <w:noProof/>
          </w:rPr>
          <w:t>5</w:t>
        </w:r>
        <w:r w:rsidRPr="003A3C35">
          <w:rPr>
            <w:rFonts w:ascii="Times New Roman" w:hAnsi="Times New Roman"/>
          </w:rPr>
          <w:fldChar w:fldCharType="end"/>
        </w:r>
      </w:p>
    </w:sdtContent>
  </w:sdt>
  <w:p w:rsidR="00890EC4" w:rsidRDefault="00890E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4E" w:rsidRDefault="00FC224E" w:rsidP="003A3C35">
      <w:pPr>
        <w:spacing w:after="0" w:line="240" w:lineRule="auto"/>
      </w:pPr>
      <w:r>
        <w:separator/>
      </w:r>
    </w:p>
  </w:footnote>
  <w:footnote w:type="continuationSeparator" w:id="0">
    <w:p w:rsidR="00FC224E" w:rsidRDefault="00FC224E" w:rsidP="003A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7FE"/>
    <w:multiLevelType w:val="hybridMultilevel"/>
    <w:tmpl w:val="CD90A914"/>
    <w:lvl w:ilvl="0" w:tplc="D61EF2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39E5"/>
    <w:multiLevelType w:val="hybridMultilevel"/>
    <w:tmpl w:val="D384F32C"/>
    <w:lvl w:ilvl="0" w:tplc="A4B43B00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BC"/>
    <w:rsid w:val="001F5A17"/>
    <w:rsid w:val="003A3C35"/>
    <w:rsid w:val="003C610E"/>
    <w:rsid w:val="00432299"/>
    <w:rsid w:val="006E2962"/>
    <w:rsid w:val="00711E34"/>
    <w:rsid w:val="00890EC4"/>
    <w:rsid w:val="008D1F78"/>
    <w:rsid w:val="00907FBC"/>
    <w:rsid w:val="00E41FFD"/>
    <w:rsid w:val="00EB769F"/>
    <w:rsid w:val="00F46EA8"/>
    <w:rsid w:val="00FC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1F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F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C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3C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3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A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D1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1F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1F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2019-02-25T11:31:00Z</dcterms:created>
  <dcterms:modified xsi:type="dcterms:W3CDTF">2019-02-25T11:31:00Z</dcterms:modified>
</cp:coreProperties>
</file>